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682" w:rsidRDefault="00CB3682" w:rsidP="003449BB">
      <w:pPr>
        <w:pStyle w:val="Title"/>
      </w:pPr>
      <w:r>
        <w:t>Definition of interior decoration</w:t>
      </w:r>
    </w:p>
    <w:p w:rsidR="00CB3682" w:rsidRDefault="00CB3682" w:rsidP="00CB3682">
      <w:bookmarkStart w:id="0" w:name="_GoBack"/>
      <w:r>
        <w:t>Is a space or workplace not functioning properly? Does the décor seem dull and dated? Perhaps a room is vacant and requires the ideal design to make it come to life. All of these are justifications for hiring a decorator. Although some people may think decorating is simple, it really involves careful attention to detail and understa</w:t>
      </w:r>
      <w:r w:rsidR="003449BB">
        <w:t>nding of various design trends.</w:t>
      </w:r>
    </w:p>
    <w:p w:rsidR="00CB3682" w:rsidRDefault="00CB3682" w:rsidP="00CB3682">
      <w:r>
        <w:t xml:space="preserve">The </w:t>
      </w:r>
      <w:proofErr w:type="spellStart"/>
      <w:r>
        <w:t>practise</w:t>
      </w:r>
      <w:proofErr w:type="spellEnd"/>
      <w:r>
        <w:t xml:space="preserve"> of decorating a residential or commercial space in accordance with a client's tastes and preferences is known as interior decorating. Choosing </w:t>
      </w:r>
      <w:proofErr w:type="spellStart"/>
      <w:r>
        <w:t>colour</w:t>
      </w:r>
      <w:proofErr w:type="spellEnd"/>
      <w:r>
        <w:t xml:space="preserve"> palettes, flooring materials, furniture, artwork, and accessories are all part of this process. It changes a space into an attractiv</w:t>
      </w:r>
      <w:r w:rsidR="003449BB">
        <w:t>e and reasonably priced design.</w:t>
      </w:r>
    </w:p>
    <w:p w:rsidR="00CB3682" w:rsidRDefault="00CB3682" w:rsidP="00CB3682">
      <w:r>
        <w:t>Interior design and interior decoration are often linked. Interior decorators and interior designers are not the same even if they work closely together. The National Council for Interior Design Qualification requires formal education and professional certification for interior designers, who carry out the same duties as decorators. However, formal education or prior work experience are not prerequisites for interior decorators. To carry out design work, both collaborate with service specialists, but interior designers may also engage with contractors to replace structural components. Interior designers generally concentrate on the aesthetics of a room rather than making structural improvements.</w:t>
      </w:r>
    </w:p>
    <w:p w:rsidR="00CB3682" w:rsidRDefault="00CB3682" w:rsidP="003449BB">
      <w:pPr>
        <w:pStyle w:val="Heading2"/>
      </w:pPr>
      <w:r>
        <w:t>What distinguishes interior d</w:t>
      </w:r>
      <w:r w:rsidR="003449BB">
        <w:t>ecorating from interior design?</w:t>
      </w:r>
    </w:p>
    <w:p w:rsidR="00CB3682" w:rsidRDefault="00CB3682" w:rsidP="00CB3682">
      <w:r>
        <w:t xml:space="preserve">Many people immediately conjure up images of HGTV, "room makeover" contests, or DIY décor projects on </w:t>
      </w:r>
      <w:proofErr w:type="spellStart"/>
      <w:r>
        <w:t>Pinterest</w:t>
      </w:r>
      <w:proofErr w:type="spellEnd"/>
      <w:r>
        <w:t xml:space="preserve"> when they hear the word "interior design." However, they are truly considering interior design. Interior decoration helps create attractive, useful living environments, but interior design work is fundamentally different from interior decorating. So what distinguishes interior d</w:t>
      </w:r>
      <w:r w:rsidR="003449BB">
        <w:t>ecoration from interior design?</w:t>
      </w:r>
    </w:p>
    <w:p w:rsidR="00CB3682" w:rsidRDefault="00CB3682" w:rsidP="003449BB">
      <w:pPr>
        <w:pStyle w:val="Heading2"/>
      </w:pPr>
      <w:r>
        <w:t>S</w:t>
      </w:r>
      <w:r w:rsidR="003449BB">
        <w:t>ummary of Design vs. Decorating</w:t>
      </w:r>
    </w:p>
    <w:p w:rsidR="00CB3682" w:rsidRDefault="00CB3682" w:rsidP="00CB3682">
      <w:r>
        <w:t xml:space="preserve">Interior design and interior decoration are essentially distinct disciplines, despite occasional overlap. Interior decorating is the furnishing or embellishing of a place with ornamental materials to achieve a specific aesthetic, while interior design is the art and science of understanding people's </w:t>
      </w:r>
      <w:proofErr w:type="spellStart"/>
      <w:r>
        <w:t>behaviour</w:t>
      </w:r>
      <w:proofErr w:type="spellEnd"/>
      <w:r>
        <w:t xml:space="preserve"> to create practical spaces inside a structure. In other words, decorators may not desi</w:t>
      </w:r>
      <w:r w:rsidR="003449BB">
        <w:t>gn, but interior designers may.</w:t>
      </w:r>
    </w:p>
    <w:p w:rsidR="00CB3682" w:rsidRDefault="003449BB" w:rsidP="003449BB">
      <w:pPr>
        <w:pStyle w:val="Heading2"/>
      </w:pPr>
      <w:r>
        <w:t>The Work of Interior Designers</w:t>
      </w:r>
    </w:p>
    <w:p w:rsidR="00CB3682" w:rsidRDefault="00CB3682" w:rsidP="00CB3682">
      <w:r>
        <w:t>To meet the requirements and resources of the customer, the interior design process adheres to a methodical and coordinated approach that includes research, analysis, and the integration of informa</w:t>
      </w:r>
      <w:r w:rsidR="003449BB">
        <w:t>tion into the creative process.</w:t>
      </w:r>
    </w:p>
    <w:p w:rsidR="00CB3682" w:rsidRDefault="00CB3682" w:rsidP="00CB3682">
      <w:r>
        <w:t xml:space="preserve">Interior designers must use innovative and technological solutions inside a building that are useful, appealing, and advantageous to the residents' quality of life and culture, whether they are working in a business or residential setting. The project's physical location and social context must be acknowledged </w:t>
      </w:r>
      <w:r>
        <w:lastRenderedPageBreak/>
        <w:t>by designers, who must also adapt to and work in concert with the building shell. Interior designers may create environments that significantly enhance the experiences of the people who use them by put</w:t>
      </w:r>
      <w:r w:rsidR="003449BB">
        <w:t xml:space="preserve">ting smart ideas into </w:t>
      </w:r>
      <w:proofErr w:type="spellStart"/>
      <w:r w:rsidR="003449BB">
        <w:t>practise</w:t>
      </w:r>
      <w:proofErr w:type="spellEnd"/>
      <w:r w:rsidR="003449BB">
        <w:t>.</w:t>
      </w:r>
    </w:p>
    <w:p w:rsidR="003449BB" w:rsidRDefault="00CB3682" w:rsidP="003449BB">
      <w:pPr>
        <w:pStyle w:val="Heading2"/>
      </w:pPr>
      <w:r>
        <w:t>For instance,</w:t>
      </w:r>
    </w:p>
    <w:p w:rsidR="00CB3682" w:rsidRDefault="00CB3682" w:rsidP="00CB3682">
      <w:r>
        <w:t xml:space="preserve"> </w:t>
      </w:r>
      <w:r w:rsidR="003449BB">
        <w:t>There</w:t>
      </w:r>
      <w:r>
        <w:t xml:space="preserve"> has been much study on the effects of architectural features in healthcare facilities on patients. According to studies, individuals recovering from surgery </w:t>
      </w:r>
      <w:r w:rsidR="003449BB">
        <w:t>that</w:t>
      </w:r>
      <w:r>
        <w:t xml:space="preserve"> had views of the outside in their rooms healed more quickly than those who did not. In contrast to those exposed to continual, low hospital lighting, newborns who encountered daylight cycles while in a neonatal unit formed their own wake-sleep c</w:t>
      </w:r>
      <w:r w:rsidR="003449BB">
        <w:t>ycles sooner.</w:t>
      </w:r>
    </w:p>
    <w:p w:rsidR="00CB3682" w:rsidRDefault="00CB3682" w:rsidP="003449BB">
      <w:pPr>
        <w:pStyle w:val="Heading2"/>
      </w:pPr>
      <w:r>
        <w:t>Interior designers must ad</w:t>
      </w:r>
      <w:r w:rsidR="003449BB">
        <w:t>here to professional standards.</w:t>
      </w:r>
    </w:p>
    <w:p w:rsidR="00CB3682" w:rsidRDefault="00CB3682" w:rsidP="00CB3682">
      <w:r>
        <w:t xml:space="preserve">Interior designers are often required to get a greater degree of education than interior decorators, </w:t>
      </w:r>
      <w:proofErr w:type="gramStart"/>
      <w:r>
        <w:t>who</w:t>
      </w:r>
      <w:proofErr w:type="gramEnd"/>
      <w:r>
        <w:t xml:space="preserve"> don't need any official schooling or </w:t>
      </w:r>
      <w:proofErr w:type="spellStart"/>
      <w:r>
        <w:t>licencing</w:t>
      </w:r>
      <w:proofErr w:type="spellEnd"/>
      <w:r>
        <w:t xml:space="preserve"> because of the intricacy of th</w:t>
      </w:r>
      <w:r w:rsidR="003449BB">
        <w:t>eir job.</w:t>
      </w:r>
    </w:p>
    <w:p w:rsidR="00CB3682" w:rsidRDefault="00CB3682" w:rsidP="00CB3682">
      <w:r>
        <w:t xml:space="preserve">Designers must comply </w:t>
      </w:r>
      <w:proofErr w:type="gramStart"/>
      <w:r>
        <w:t>to</w:t>
      </w:r>
      <w:proofErr w:type="gramEnd"/>
      <w:r>
        <w:t xml:space="preserve"> code and regulatory standards, promote the concepts of environmental sustainability, and understand how to apply information acquired to the creati</w:t>
      </w:r>
      <w:r w:rsidR="003449BB">
        <w:t>ve process of creating a place.</w:t>
      </w:r>
    </w:p>
    <w:p w:rsidR="008E1B95" w:rsidRDefault="00CB3682" w:rsidP="00CB3682">
      <w:r>
        <w:t xml:space="preserve">Many U.S. states and Canadian provinces have passed laws requiring interior designers to be </w:t>
      </w:r>
      <w:proofErr w:type="spellStart"/>
      <w:r>
        <w:t>licenced</w:t>
      </w:r>
      <w:proofErr w:type="spellEnd"/>
      <w:r>
        <w:t xml:space="preserve"> or registered, demonstrating their formal education and training. Many of them expressly demand that all working interior designers obtain the NCIDQ Certificate to substantiate their skills and credentials.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682"/>
    <w:rsid w:val="003449BB"/>
    <w:rsid w:val="008E1B95"/>
    <w:rsid w:val="00CB3682"/>
    <w:rsid w:val="00D45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449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449B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449B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449B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449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449B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449B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449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2023-02-08T10:35:00Z</dcterms:created>
  <dcterms:modified xsi:type="dcterms:W3CDTF">2023-02-08T11:33:00Z</dcterms:modified>
</cp:coreProperties>
</file>